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E3797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中标公示</w:t>
      </w:r>
    </w:p>
    <w:p w14:paraId="4EA7AFB4">
      <w:pPr>
        <w:ind w:firstLine="880"/>
        <w:jc w:val="center"/>
        <w:rPr>
          <w:rFonts w:ascii="方正小标宋简体" w:eastAsia="方正小标宋简体"/>
          <w:sz w:val="44"/>
          <w:szCs w:val="44"/>
        </w:rPr>
      </w:pPr>
    </w:p>
    <w:p w14:paraId="4E121F3A">
      <w:r>
        <w:rPr>
          <w:rFonts w:hint="eastAsia"/>
          <w:u w:val="none"/>
          <w:lang w:val="en-US" w:eastAsia="zh-CN"/>
        </w:rPr>
        <w:t>由我公司组织的</w:t>
      </w:r>
      <w:r>
        <w:rPr>
          <w:rFonts w:hint="eastAsia"/>
          <w:u w:val="single"/>
          <w:lang w:val="en-US" w:eastAsia="zh-CN"/>
        </w:rPr>
        <w:t>专项评估机构</w:t>
      </w:r>
      <w:r>
        <w:rPr>
          <w:rFonts w:hint="eastAsia"/>
          <w:u w:val="single"/>
        </w:rPr>
        <w:t>选聘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  <w:lang w:val="en-US" w:eastAsia="zh-CN"/>
        </w:rPr>
        <w:t>信达天分持有的4户不良债权资产包</w:t>
      </w:r>
      <w:r>
        <w:rPr>
          <w:rFonts w:hint="eastAsia"/>
          <w:u w:val="single"/>
          <w:lang w:eastAsia="zh-CN"/>
        </w:rPr>
        <w:t>）</w:t>
      </w:r>
      <w:r>
        <w:rPr>
          <w:u w:val="none"/>
        </w:rPr>
        <w:t>项目</w:t>
      </w:r>
      <w:r>
        <w:rPr>
          <w:rFonts w:hint="eastAsia"/>
        </w:rPr>
        <w:t>于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202</w:t>
      </w:r>
      <w:r>
        <w:rPr>
          <w:rFonts w:hint="eastAsia"/>
          <w:u w:val="single"/>
          <w:lang w:val="en-US" w:eastAsia="zh-CN"/>
        </w:rPr>
        <w:t>4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11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29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日在</w:t>
      </w:r>
      <w:r>
        <w:rPr>
          <w:rFonts w:hint="eastAsia"/>
          <w:u w:val="single"/>
        </w:rPr>
        <w:t xml:space="preserve"> 天津</w:t>
      </w:r>
      <w:r>
        <w:rPr>
          <w:rFonts w:hint="eastAsia"/>
          <w:u w:val="single"/>
          <w:lang w:val="en-US" w:eastAsia="zh-CN"/>
        </w:rPr>
        <w:t>和融资产管理</w:t>
      </w:r>
      <w:r>
        <w:rPr>
          <w:rFonts w:hint="eastAsia"/>
          <w:u w:val="single"/>
        </w:rPr>
        <w:t xml:space="preserve">有限公司 </w:t>
      </w:r>
      <w:r>
        <w:rPr>
          <w:rFonts w:hint="eastAsia"/>
        </w:rPr>
        <w:t>开标，经</w:t>
      </w:r>
      <w:r>
        <w:rPr>
          <w:rFonts w:hint="eastAsia"/>
          <w:lang w:val="en-US" w:eastAsia="zh-CN"/>
        </w:rPr>
        <w:t>公司集中采购评审</w:t>
      </w:r>
      <w:r>
        <w:rPr>
          <w:rFonts w:hint="eastAsia"/>
        </w:rPr>
        <w:t>小组</w:t>
      </w:r>
      <w:r>
        <w:rPr>
          <w:rFonts w:hint="eastAsia"/>
          <w:lang w:val="en-US" w:eastAsia="zh-CN"/>
        </w:rPr>
        <w:t>会议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进行专项评估机构选聘</w:t>
      </w:r>
      <w:r>
        <w:rPr>
          <w:rFonts w:hint="eastAsia"/>
        </w:rPr>
        <w:t>，现公示如下：</w:t>
      </w:r>
    </w:p>
    <w:p w14:paraId="31C64811"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中标情况</w:t>
      </w:r>
    </w:p>
    <w:p w14:paraId="635B92A2">
      <w:r>
        <w:rPr>
          <w:rFonts w:hint="eastAsia"/>
        </w:rPr>
        <w:t>中标单位：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天津岳华房地产土地资产评估有限公司</w:t>
      </w:r>
      <w:r>
        <w:rPr>
          <w:u w:val="single"/>
        </w:rPr>
        <w:t xml:space="preserve"> </w:t>
      </w:r>
    </w:p>
    <w:p w14:paraId="72E1B646">
      <w:r>
        <w:rPr>
          <w:rFonts w:hint="eastAsia"/>
        </w:rPr>
        <w:t>中标金额：人民币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32000</w:t>
      </w:r>
      <w:r>
        <w:rPr>
          <w:rFonts w:hint="eastAsia"/>
        </w:rPr>
        <w:t>元（大写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t>人民币</w:t>
      </w:r>
      <w:r>
        <w:rPr>
          <w:rFonts w:hint="eastAsia"/>
          <w:u w:val="single"/>
        </w:rPr>
        <w:t xml:space="preserve">叁万贰仟元整 </w:t>
      </w:r>
      <w:r>
        <w:rPr>
          <w:rFonts w:hint="eastAsia"/>
        </w:rPr>
        <w:t>）</w:t>
      </w:r>
    </w:p>
    <w:p w14:paraId="13E1D18F"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招标单位</w:t>
      </w:r>
    </w:p>
    <w:p w14:paraId="414AF21A">
      <w:r>
        <w:rPr>
          <w:rFonts w:hint="eastAsia"/>
        </w:rPr>
        <w:t>招标单位：天津</w:t>
      </w:r>
      <w:r>
        <w:rPr>
          <w:rFonts w:hint="eastAsia"/>
          <w:lang w:val="en-US" w:eastAsia="zh-CN"/>
        </w:rPr>
        <w:t>和融资产管理</w:t>
      </w:r>
      <w:r>
        <w:rPr>
          <w:rFonts w:hint="eastAsia"/>
        </w:rPr>
        <w:t>有限公司</w:t>
      </w:r>
    </w:p>
    <w:p w14:paraId="3EB0FBC4">
      <w:pPr>
        <w:rPr>
          <w:rFonts w:hint="default" w:eastAsia="仿宋"/>
          <w:lang w:val="en-US" w:eastAsia="zh-CN"/>
        </w:rPr>
      </w:pPr>
      <w:r>
        <w:rPr>
          <w:rFonts w:hint="eastAsia"/>
        </w:rPr>
        <w:t>招标联系人及电话：</w:t>
      </w:r>
      <w:r>
        <w:rPr>
          <w:rFonts w:hint="eastAsia"/>
          <w:lang w:val="en-US" w:eastAsia="zh-CN"/>
        </w:rPr>
        <w:t>吕昕妍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  <w:lang w:val="en-US" w:eastAsia="zh-CN"/>
        </w:rPr>
        <w:t>13821880228</w:t>
      </w:r>
    </w:p>
    <w:p w14:paraId="5C06E86F">
      <w:pPr>
        <w:rPr>
          <w:rFonts w:hint="default" w:eastAsia="仿宋"/>
          <w:lang w:val="en-US" w:eastAsia="zh-CN"/>
        </w:rPr>
      </w:pPr>
      <w:r>
        <w:rPr>
          <w:rFonts w:hint="eastAsia"/>
        </w:rPr>
        <w:t>招标单位地址：天津市河西区友谊路2</w:t>
      </w:r>
      <w:r>
        <w:t>3</w:t>
      </w:r>
      <w:r>
        <w:rPr>
          <w:rFonts w:hint="eastAsia"/>
        </w:rPr>
        <w:t>号天津科技大厦B座</w:t>
      </w:r>
    </w:p>
    <w:p w14:paraId="4F039AAB">
      <w:r>
        <w:rPr>
          <w:rFonts w:hint="eastAsia"/>
        </w:rPr>
        <w:t>公示时间：</w:t>
      </w:r>
      <w:r>
        <w:rPr>
          <w:u w:val="single"/>
        </w:rPr>
        <w:t>202</w:t>
      </w:r>
      <w:r>
        <w:rPr>
          <w:rFonts w:hint="eastAsia"/>
          <w:u w:val="single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11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29</w:t>
      </w:r>
      <w:r>
        <w:rPr>
          <w:rFonts w:hint="eastAsia"/>
        </w:rPr>
        <w:t>日至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202</w:t>
      </w:r>
      <w:r>
        <w:rPr>
          <w:rFonts w:hint="eastAsia"/>
          <w:u w:val="single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</w:rPr>
        <w:t>日</w:t>
      </w:r>
    </w:p>
    <w:p w14:paraId="6B40EAFD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监督部门：党群工作部</w:t>
      </w:r>
    </w:p>
    <w:p w14:paraId="08F16841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监督电话：28355173</w:t>
      </w:r>
    </w:p>
    <w:p w14:paraId="1DD6D5C2">
      <w:pPr>
        <w:ind w:left="0" w:leftChars="0" w:firstLine="0" w:firstLineChars="0"/>
      </w:pPr>
      <w:bookmarkStart w:id="0" w:name="_GoBack"/>
      <w:bookmarkEnd w:id="0"/>
    </w:p>
    <w:p w14:paraId="57C6D665">
      <w:r>
        <w:rPr>
          <w:rFonts w:hint="eastAsia"/>
        </w:rPr>
        <w:t xml:space="preserve">                 </w:t>
      </w:r>
      <w:r>
        <w:t xml:space="preserve">     </w:t>
      </w:r>
      <w:r>
        <w:rPr>
          <w:rFonts w:hint="eastAsia"/>
        </w:rPr>
        <w:t xml:space="preserve"> 天津</w:t>
      </w:r>
      <w:r>
        <w:rPr>
          <w:rFonts w:hint="eastAsia"/>
          <w:lang w:val="en-US" w:eastAsia="zh-CN"/>
        </w:rPr>
        <w:t>和融资产管理</w:t>
      </w:r>
      <w:r>
        <w:rPr>
          <w:rFonts w:hint="eastAsia"/>
        </w:rPr>
        <w:t>有限公司</w:t>
      </w:r>
    </w:p>
    <w:p w14:paraId="3D590C27">
      <w:r>
        <w:rPr>
          <w:rFonts w:hint="eastAsia"/>
        </w:rPr>
        <w:t xml:space="preserve">                             </w:t>
      </w:r>
      <w: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ED5746"/>
    <w:multiLevelType w:val="multilevel"/>
    <w:tmpl w:val="33ED5746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51192"/>
    <w:rsid w:val="4775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2025-10-22T01:34:00Z</dcterms:created>
  <dc:creator>吕昕妍</dc:creator>
  <cp:lastModifiedBy>吕昕妍</cp:lastModifiedBy>
  <dcterms:modified xsi:type="dcterms:W3CDTF">2025-10-22T01:35:19Z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FAF1FC53E0604E35BF4A85F0F6085526_11</vt:lpwstr>
  </property>
  <property fmtid="{D5CDD505-2E9C-101B-9397-08002B2CF9AE}" pid="4" name="KSOTemplateDocerSaveRecord">
    <vt:lpwstr>eyJoZGlkIjoiM2FiZDIzMjBhYjY3YjcwYmIxYWI1NjM4YzVmYjEyMDMiLCJ1c2VySWQiOiIzMDUxNzkxNzUifQ==</vt:lpwstr>
  </property>
</Properties>
</file>